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168" w:rsidRPr="00965168" w:rsidRDefault="00965168" w:rsidP="00965168">
      <w:pPr>
        <w:autoSpaceDE w:val="0"/>
        <w:autoSpaceDN w:val="0"/>
        <w:adjustRightInd w:val="0"/>
        <w:spacing w:after="0" w:line="240" w:lineRule="auto"/>
        <w:jc w:val="center"/>
        <w:rPr>
          <w:rFonts w:ascii="Times New Roman" w:hAnsi="Times New Roman" w:cs="Times New Roman"/>
          <w:b/>
          <w:sz w:val="27"/>
          <w:szCs w:val="27"/>
        </w:rPr>
      </w:pPr>
      <w:proofErr w:type="gramStart"/>
      <w:r w:rsidRPr="00965168">
        <w:rPr>
          <w:rFonts w:ascii="Times New Roman" w:hAnsi="Times New Roman" w:cs="Times New Roman"/>
          <w:b/>
          <w:sz w:val="27"/>
          <w:szCs w:val="27"/>
        </w:rPr>
        <w:t>О ежемесячных денежных выплатах на детей в возрасте до 3-х лет, от 3-х до 7 лет, от 3-х до 16 лет и от 0 до 16 лет</w:t>
      </w:r>
      <w:proofErr w:type="gramEnd"/>
    </w:p>
    <w:p w:rsidR="00965168" w:rsidRDefault="00965168" w:rsidP="00E54EC3">
      <w:pPr>
        <w:spacing w:after="0" w:line="240" w:lineRule="auto"/>
        <w:ind w:firstLine="851"/>
        <w:jc w:val="both"/>
        <w:rPr>
          <w:rFonts w:ascii="Times New Roman" w:eastAsia="Times New Roman" w:hAnsi="Times New Roman" w:cs="Times New Roman"/>
          <w:sz w:val="27"/>
          <w:szCs w:val="27"/>
          <w:lang w:eastAsia="ru-RU"/>
        </w:rPr>
      </w:pPr>
    </w:p>
    <w:p w:rsidR="00E54EC3" w:rsidRPr="004251D5" w:rsidRDefault="00E54EC3" w:rsidP="00E54EC3">
      <w:pPr>
        <w:spacing w:after="0" w:line="240" w:lineRule="auto"/>
        <w:ind w:firstLine="851"/>
        <w:jc w:val="both"/>
        <w:rPr>
          <w:rFonts w:ascii="Times New Roman" w:eastAsia="Times New Roman" w:hAnsi="Times New Roman" w:cs="Times New Roman"/>
          <w:sz w:val="27"/>
          <w:szCs w:val="27"/>
          <w:lang w:eastAsia="ru-RU"/>
        </w:rPr>
      </w:pPr>
      <w:r w:rsidRPr="004251D5">
        <w:rPr>
          <w:rFonts w:ascii="Times New Roman" w:eastAsia="Times New Roman" w:hAnsi="Times New Roman" w:cs="Times New Roman"/>
          <w:sz w:val="27"/>
          <w:szCs w:val="27"/>
          <w:lang w:eastAsia="ru-RU"/>
        </w:rPr>
        <w:t>С 20 мая 2020 года начался прием заявлений на ежемесячную выплату семьям с детьми от 3 до 7 лет, среднедушевой доход которых ниже одного прожиточного минимума в их регионе (в среднем 11 тысяч рублей на одного члена семьи).</w:t>
      </w:r>
      <w:r w:rsidR="008A4AD3">
        <w:rPr>
          <w:rFonts w:ascii="Times New Roman" w:eastAsia="Times New Roman" w:hAnsi="Times New Roman" w:cs="Times New Roman"/>
          <w:sz w:val="27"/>
          <w:szCs w:val="27"/>
          <w:lang w:eastAsia="ru-RU"/>
        </w:rPr>
        <w:t xml:space="preserve">  О</w:t>
      </w:r>
      <w:r w:rsidRPr="004251D5">
        <w:rPr>
          <w:rFonts w:ascii="Times New Roman" w:eastAsia="Times New Roman" w:hAnsi="Times New Roman" w:cs="Times New Roman"/>
          <w:sz w:val="27"/>
          <w:szCs w:val="27"/>
          <w:lang w:eastAsia="ru-RU"/>
        </w:rPr>
        <w:t xml:space="preserve">формить её можно, подав заявление удаленно на портале </w:t>
      </w:r>
      <w:proofErr w:type="spellStart"/>
      <w:r w:rsidRPr="004251D5">
        <w:rPr>
          <w:rFonts w:ascii="Times New Roman" w:eastAsia="Times New Roman" w:hAnsi="Times New Roman" w:cs="Times New Roman"/>
          <w:sz w:val="27"/>
          <w:szCs w:val="27"/>
          <w:lang w:eastAsia="ru-RU"/>
        </w:rPr>
        <w:t>госуслуг</w:t>
      </w:r>
      <w:proofErr w:type="spellEnd"/>
      <w:r w:rsidRPr="004251D5">
        <w:rPr>
          <w:rFonts w:ascii="Times New Roman" w:eastAsia="Times New Roman" w:hAnsi="Times New Roman" w:cs="Times New Roman"/>
          <w:sz w:val="27"/>
          <w:szCs w:val="27"/>
          <w:lang w:eastAsia="ru-RU"/>
        </w:rPr>
        <w:t xml:space="preserve"> либо при обращении в МФЦ или органы социальной защиты населения. До 1 июня заявление на выплату начнут принимать в каждом российском регионе.</w:t>
      </w:r>
    </w:p>
    <w:p w:rsidR="00E54EC3" w:rsidRPr="004251D5" w:rsidRDefault="00E54EC3" w:rsidP="00E54EC3">
      <w:pPr>
        <w:spacing w:after="0" w:line="240" w:lineRule="auto"/>
        <w:ind w:firstLine="851"/>
        <w:jc w:val="both"/>
        <w:rPr>
          <w:rFonts w:ascii="Times New Roman" w:eastAsia="Times New Roman" w:hAnsi="Times New Roman" w:cs="Times New Roman"/>
          <w:sz w:val="27"/>
          <w:szCs w:val="27"/>
          <w:lang w:eastAsia="ru-RU"/>
        </w:rPr>
      </w:pPr>
      <w:r w:rsidRPr="004251D5">
        <w:rPr>
          <w:rFonts w:ascii="Times New Roman" w:eastAsia="Times New Roman" w:hAnsi="Times New Roman" w:cs="Times New Roman"/>
          <w:sz w:val="27"/>
          <w:szCs w:val="27"/>
          <w:lang w:eastAsia="ru-RU"/>
        </w:rPr>
        <w:t>Пособие предоставляется без дополнительных справок: подтверждать доход семьи не требуется, органы соцзащиты соберут информацию сами. При оценке дохода (она делается за три месяца) родителя, который был признан безработным, не будут учитываться полученные им до этого доходы.</w:t>
      </w:r>
    </w:p>
    <w:p w:rsidR="00E54EC3" w:rsidRPr="004251D5" w:rsidRDefault="00E54EC3" w:rsidP="00E54EC3">
      <w:pPr>
        <w:spacing w:after="0" w:line="240" w:lineRule="auto"/>
        <w:ind w:firstLine="851"/>
        <w:jc w:val="both"/>
        <w:rPr>
          <w:rFonts w:ascii="Times New Roman" w:eastAsia="Times New Roman" w:hAnsi="Times New Roman" w:cs="Times New Roman"/>
          <w:sz w:val="27"/>
          <w:szCs w:val="27"/>
          <w:lang w:eastAsia="ru-RU"/>
        </w:rPr>
      </w:pPr>
      <w:r w:rsidRPr="004251D5">
        <w:rPr>
          <w:rFonts w:ascii="Times New Roman" w:eastAsia="Times New Roman" w:hAnsi="Times New Roman" w:cs="Times New Roman"/>
          <w:sz w:val="27"/>
          <w:szCs w:val="27"/>
          <w:lang w:eastAsia="ru-RU"/>
        </w:rPr>
        <w:t xml:space="preserve">Сумма пособия составит 50% от величины прожиточного минимума в регионе, в среднем по стране это 5,5 тысячи рублей. </w:t>
      </w:r>
    </w:p>
    <w:p w:rsidR="00E54EC3" w:rsidRPr="004251D5" w:rsidRDefault="00E54EC3" w:rsidP="00E54EC3">
      <w:pPr>
        <w:spacing w:after="0" w:line="240" w:lineRule="auto"/>
        <w:ind w:firstLine="851"/>
        <w:jc w:val="both"/>
        <w:rPr>
          <w:rFonts w:ascii="Times New Roman" w:eastAsia="Times New Roman" w:hAnsi="Times New Roman" w:cs="Times New Roman"/>
          <w:sz w:val="27"/>
          <w:szCs w:val="27"/>
          <w:lang w:eastAsia="ru-RU"/>
        </w:rPr>
      </w:pPr>
      <w:r w:rsidRPr="004251D5">
        <w:rPr>
          <w:rFonts w:ascii="Times New Roman" w:eastAsia="Times New Roman" w:hAnsi="Times New Roman" w:cs="Times New Roman"/>
          <w:sz w:val="27"/>
          <w:szCs w:val="27"/>
          <w:lang w:eastAsia="ru-RU"/>
        </w:rPr>
        <w:t>Пособия будут начислены с 1 января</w:t>
      </w:r>
      <w:r w:rsidR="008A4AD3">
        <w:rPr>
          <w:rFonts w:ascii="Times New Roman" w:eastAsia="Times New Roman" w:hAnsi="Times New Roman" w:cs="Times New Roman"/>
          <w:sz w:val="27"/>
          <w:szCs w:val="27"/>
          <w:lang w:eastAsia="ru-RU"/>
        </w:rPr>
        <w:t xml:space="preserve"> 2020 года</w:t>
      </w:r>
      <w:r w:rsidRPr="004251D5">
        <w:rPr>
          <w:rFonts w:ascii="Times New Roman" w:eastAsia="Times New Roman" w:hAnsi="Times New Roman" w:cs="Times New Roman"/>
          <w:sz w:val="27"/>
          <w:szCs w:val="27"/>
          <w:lang w:eastAsia="ru-RU"/>
        </w:rPr>
        <w:t>, поэтому первая выплата поступит родителям сразу за полгода в размере около 33 тысяч рублей на каждого ребенка в возрасте от 3 до 7 лет. У получателей выплаты сохраняется право на другие региональные пособия, если они были назначены ранее.</w:t>
      </w:r>
    </w:p>
    <w:p w:rsidR="00E54EC3" w:rsidRPr="004251D5" w:rsidRDefault="00E54EC3" w:rsidP="00E54EC3">
      <w:pPr>
        <w:autoSpaceDE w:val="0"/>
        <w:autoSpaceDN w:val="0"/>
        <w:adjustRightInd w:val="0"/>
        <w:spacing w:after="0" w:line="240" w:lineRule="auto"/>
        <w:ind w:firstLine="709"/>
        <w:jc w:val="both"/>
        <w:rPr>
          <w:rFonts w:ascii="Times New Roman" w:hAnsi="Times New Roman" w:cs="Times New Roman"/>
          <w:sz w:val="27"/>
          <w:szCs w:val="27"/>
        </w:rPr>
      </w:pPr>
      <w:proofErr w:type="gramStart"/>
      <w:r w:rsidRPr="004251D5">
        <w:rPr>
          <w:rFonts w:ascii="Times New Roman" w:hAnsi="Times New Roman" w:cs="Times New Roman"/>
          <w:sz w:val="27"/>
          <w:szCs w:val="27"/>
        </w:rPr>
        <w:t xml:space="preserve">В целях реализации </w:t>
      </w:r>
      <w:hyperlink r:id="rId9" w:history="1">
        <w:r w:rsidRPr="004251D5">
          <w:rPr>
            <w:rFonts w:ascii="Times New Roman" w:hAnsi="Times New Roman" w:cs="Times New Roman"/>
            <w:sz w:val="27"/>
            <w:szCs w:val="27"/>
          </w:rPr>
          <w:t>Указа</w:t>
        </w:r>
      </w:hyperlink>
      <w:r w:rsidRPr="004251D5">
        <w:rPr>
          <w:rFonts w:ascii="Times New Roman" w:hAnsi="Times New Roman" w:cs="Times New Roman"/>
          <w:sz w:val="27"/>
          <w:szCs w:val="27"/>
        </w:rPr>
        <w:t xml:space="preserve"> Президента Российской Федерации от 20.03.2020 № 199 «О дополнительных мерах государственной поддержки семей, имеющих детей» на территории области принят и вступил в силу </w:t>
      </w:r>
      <w:hyperlink r:id="rId10" w:history="1">
        <w:r w:rsidRPr="004251D5">
          <w:rPr>
            <w:rFonts w:ascii="Times New Roman" w:hAnsi="Times New Roman" w:cs="Times New Roman"/>
            <w:sz w:val="27"/>
            <w:szCs w:val="27"/>
          </w:rPr>
          <w:t>Закон</w:t>
        </w:r>
      </w:hyperlink>
      <w:r w:rsidRPr="004251D5">
        <w:rPr>
          <w:rFonts w:ascii="Times New Roman" w:hAnsi="Times New Roman" w:cs="Times New Roman"/>
          <w:sz w:val="27"/>
          <w:szCs w:val="27"/>
        </w:rPr>
        <w:t xml:space="preserve"> Амурской области от 10.04.2020 № 506-ОЗ «О ежемесячной денежной выплате на ребенка в возрасте от трех до семи лет включительно», устанавливающий порядок и условия предоставления ежемесячной денежной выплаты на ребенка в возрасте от 3</w:t>
      </w:r>
      <w:proofErr w:type="gramEnd"/>
      <w:r w:rsidRPr="004251D5">
        <w:rPr>
          <w:rFonts w:ascii="Times New Roman" w:hAnsi="Times New Roman" w:cs="Times New Roman"/>
          <w:sz w:val="27"/>
          <w:szCs w:val="27"/>
        </w:rPr>
        <w:t xml:space="preserve"> до 7 лет включительно (далее – Закон области).</w:t>
      </w:r>
    </w:p>
    <w:p w:rsidR="00E54EC3" w:rsidRPr="004251D5" w:rsidRDefault="00E54EC3" w:rsidP="00E54EC3">
      <w:pPr>
        <w:autoSpaceDE w:val="0"/>
        <w:autoSpaceDN w:val="0"/>
        <w:adjustRightInd w:val="0"/>
        <w:spacing w:after="0" w:line="240" w:lineRule="auto"/>
        <w:ind w:firstLine="709"/>
        <w:jc w:val="both"/>
        <w:rPr>
          <w:rFonts w:ascii="Times New Roman" w:hAnsi="Times New Roman" w:cs="Times New Roman"/>
          <w:sz w:val="27"/>
          <w:szCs w:val="27"/>
        </w:rPr>
      </w:pPr>
      <w:r w:rsidRPr="004251D5">
        <w:rPr>
          <w:rFonts w:ascii="Times New Roman" w:hAnsi="Times New Roman" w:cs="Times New Roman"/>
          <w:sz w:val="27"/>
          <w:szCs w:val="27"/>
        </w:rPr>
        <w:t>Действие указанного Закона области распространяется на правоотношения, возникшие с 1 января 2020 года.</w:t>
      </w:r>
    </w:p>
    <w:p w:rsidR="00E54EC3" w:rsidRPr="004251D5" w:rsidRDefault="00E54EC3" w:rsidP="00E54EC3">
      <w:pPr>
        <w:autoSpaceDE w:val="0"/>
        <w:autoSpaceDN w:val="0"/>
        <w:adjustRightInd w:val="0"/>
        <w:spacing w:after="0" w:line="240" w:lineRule="auto"/>
        <w:ind w:firstLine="709"/>
        <w:jc w:val="both"/>
        <w:rPr>
          <w:rFonts w:ascii="Times New Roman" w:hAnsi="Times New Roman" w:cs="Times New Roman"/>
          <w:sz w:val="27"/>
          <w:szCs w:val="27"/>
        </w:rPr>
      </w:pPr>
      <w:r w:rsidRPr="004251D5">
        <w:rPr>
          <w:rFonts w:ascii="Times New Roman" w:hAnsi="Times New Roman" w:cs="Times New Roman"/>
          <w:sz w:val="27"/>
          <w:szCs w:val="27"/>
        </w:rPr>
        <w:t>В соответствии с Законом области, право на получение ежемесячной денежной выплаты на ребенка в возрасте от 3 до 7 лет (далее – ежемесячная выплата) имеет один из родителей или иной законный представитель ребенка, являющийся гражданином Российской Федерации и проживающий на территории Амурской области.</w:t>
      </w:r>
    </w:p>
    <w:p w:rsidR="00E54EC3" w:rsidRPr="004251D5" w:rsidRDefault="00E54EC3" w:rsidP="00E54EC3">
      <w:pPr>
        <w:autoSpaceDE w:val="0"/>
        <w:autoSpaceDN w:val="0"/>
        <w:adjustRightInd w:val="0"/>
        <w:spacing w:after="0" w:line="240" w:lineRule="auto"/>
        <w:ind w:firstLine="709"/>
        <w:jc w:val="both"/>
        <w:rPr>
          <w:rFonts w:ascii="Times New Roman" w:hAnsi="Times New Roman" w:cs="Times New Roman"/>
          <w:sz w:val="27"/>
          <w:szCs w:val="27"/>
        </w:rPr>
      </w:pPr>
      <w:r w:rsidRPr="004251D5">
        <w:rPr>
          <w:rFonts w:ascii="Times New Roman" w:hAnsi="Times New Roman" w:cs="Times New Roman"/>
          <w:sz w:val="27"/>
          <w:szCs w:val="27"/>
        </w:rPr>
        <w:t>Следует знать, что ежемесячная выплата предоставляется в случае, если размер среднедушевого дохода семьи ребенка не превышает величину прожиточного минимума на душу населения, установленную в Амурской области за II квартал года, предшествующего году обращения за назначением ежемесячной выплаты</w:t>
      </w:r>
    </w:p>
    <w:p w:rsidR="00E54EC3" w:rsidRPr="004251D5" w:rsidRDefault="00E54EC3" w:rsidP="00E54EC3">
      <w:pPr>
        <w:autoSpaceDE w:val="0"/>
        <w:autoSpaceDN w:val="0"/>
        <w:adjustRightInd w:val="0"/>
        <w:spacing w:after="0" w:line="240" w:lineRule="auto"/>
        <w:ind w:firstLine="709"/>
        <w:jc w:val="both"/>
        <w:rPr>
          <w:rFonts w:ascii="Times New Roman" w:hAnsi="Times New Roman" w:cs="Times New Roman"/>
          <w:sz w:val="27"/>
          <w:szCs w:val="27"/>
        </w:rPr>
      </w:pPr>
      <w:r w:rsidRPr="004251D5">
        <w:rPr>
          <w:rFonts w:ascii="Times New Roman" w:hAnsi="Times New Roman" w:cs="Times New Roman"/>
          <w:sz w:val="27"/>
          <w:szCs w:val="27"/>
        </w:rPr>
        <w:t>Размер ежемесячной выплаты составляет 50 процентов величины прожиточного минимума для детей, установленной в Амурской области за второй квартал года, предшествующего году обращения за назначением ежемесячной выплаты.</w:t>
      </w:r>
    </w:p>
    <w:p w:rsidR="00E54EC3" w:rsidRPr="004251D5" w:rsidRDefault="00E54EC3" w:rsidP="00E54EC3">
      <w:pPr>
        <w:autoSpaceDE w:val="0"/>
        <w:autoSpaceDN w:val="0"/>
        <w:adjustRightInd w:val="0"/>
        <w:spacing w:after="0" w:line="240" w:lineRule="auto"/>
        <w:ind w:firstLine="709"/>
        <w:jc w:val="both"/>
        <w:rPr>
          <w:rFonts w:ascii="Times New Roman" w:hAnsi="Times New Roman" w:cs="Times New Roman"/>
          <w:sz w:val="27"/>
          <w:szCs w:val="27"/>
        </w:rPr>
      </w:pPr>
      <w:r w:rsidRPr="004251D5">
        <w:rPr>
          <w:rFonts w:ascii="Times New Roman" w:hAnsi="Times New Roman" w:cs="Times New Roman"/>
          <w:sz w:val="27"/>
          <w:szCs w:val="27"/>
        </w:rPr>
        <w:t>Определено, что ежемесячная выплата осуществляется со дня достижения ребенком возраста 3 лет, но не ранее 1 января 2020 года, до достижения ребенком возраста 8 лет. В случае наличия в семье нескольких детей в возрасте от 3 до 7 лет включительно ежемесячная выплата осуществляется на каждого ребенка.</w:t>
      </w:r>
    </w:p>
    <w:p w:rsidR="00E54EC3" w:rsidRPr="004251D5" w:rsidRDefault="00E54EC3" w:rsidP="00E54EC3">
      <w:pPr>
        <w:autoSpaceDE w:val="0"/>
        <w:autoSpaceDN w:val="0"/>
        <w:adjustRightInd w:val="0"/>
        <w:spacing w:after="0" w:line="240" w:lineRule="auto"/>
        <w:ind w:firstLine="709"/>
        <w:jc w:val="both"/>
        <w:rPr>
          <w:rFonts w:ascii="Times New Roman" w:hAnsi="Times New Roman" w:cs="Times New Roman"/>
          <w:sz w:val="27"/>
          <w:szCs w:val="27"/>
        </w:rPr>
      </w:pPr>
      <w:r w:rsidRPr="004251D5">
        <w:rPr>
          <w:rFonts w:ascii="Times New Roman" w:hAnsi="Times New Roman" w:cs="Times New Roman"/>
          <w:sz w:val="27"/>
          <w:szCs w:val="27"/>
        </w:rPr>
        <w:lastRenderedPageBreak/>
        <w:t>Постановлением Правительства Амурской области от 28.04.2020 № 265 утвержден порядок назначения и осуществления указанной ежемесячной выплаты, на Министерство социальной защиты населения Амурской области возложено обеспечение его исполнения.</w:t>
      </w:r>
    </w:p>
    <w:p w:rsidR="00E54EC3" w:rsidRPr="004251D5" w:rsidRDefault="00E54EC3" w:rsidP="00E54EC3">
      <w:pPr>
        <w:autoSpaceDE w:val="0"/>
        <w:autoSpaceDN w:val="0"/>
        <w:adjustRightInd w:val="0"/>
        <w:spacing w:after="0" w:line="240" w:lineRule="auto"/>
        <w:ind w:firstLine="709"/>
        <w:jc w:val="both"/>
        <w:rPr>
          <w:rFonts w:ascii="Times New Roman" w:hAnsi="Times New Roman" w:cs="Times New Roman"/>
          <w:sz w:val="27"/>
          <w:szCs w:val="27"/>
        </w:rPr>
      </w:pPr>
      <w:r w:rsidRPr="004251D5">
        <w:rPr>
          <w:rFonts w:ascii="Times New Roman" w:hAnsi="Times New Roman" w:cs="Times New Roman"/>
          <w:sz w:val="27"/>
          <w:szCs w:val="27"/>
        </w:rPr>
        <w:t>Порядком определены положения по назначению ежемесячной выплаты, запросу необходимых документов, расчету среднедушевого дохода семьи, основания отказа в назначении ежемесячной выплаты, прекращении выплаты и другие вопросы.</w:t>
      </w:r>
    </w:p>
    <w:p w:rsidR="00E54EC3" w:rsidRPr="004251D5" w:rsidRDefault="00E54EC3" w:rsidP="00E54EC3">
      <w:pPr>
        <w:autoSpaceDE w:val="0"/>
        <w:autoSpaceDN w:val="0"/>
        <w:adjustRightInd w:val="0"/>
        <w:spacing w:after="0" w:line="240" w:lineRule="auto"/>
        <w:ind w:firstLine="709"/>
        <w:jc w:val="both"/>
        <w:rPr>
          <w:rFonts w:ascii="Times New Roman" w:hAnsi="Times New Roman" w:cs="Times New Roman"/>
          <w:bCs/>
          <w:sz w:val="27"/>
          <w:szCs w:val="27"/>
        </w:rPr>
      </w:pPr>
      <w:r w:rsidRPr="004251D5">
        <w:rPr>
          <w:rFonts w:ascii="Times New Roman" w:hAnsi="Times New Roman" w:cs="Times New Roman"/>
          <w:bCs/>
          <w:sz w:val="27"/>
          <w:szCs w:val="27"/>
        </w:rPr>
        <w:t xml:space="preserve">Предоставление ежемесячной выплаты осуществляется управлениями социальной защиты населения по муниципальным районам и городским округам по месту жительства (пребывания) заявителя (далее - УСЗН). </w:t>
      </w:r>
    </w:p>
    <w:p w:rsidR="00E54EC3" w:rsidRPr="004251D5" w:rsidRDefault="00E54EC3" w:rsidP="00E54EC3">
      <w:pPr>
        <w:autoSpaceDE w:val="0"/>
        <w:autoSpaceDN w:val="0"/>
        <w:adjustRightInd w:val="0"/>
        <w:spacing w:after="0" w:line="240" w:lineRule="auto"/>
        <w:ind w:firstLine="540"/>
        <w:jc w:val="both"/>
        <w:rPr>
          <w:rFonts w:ascii="Times New Roman" w:hAnsi="Times New Roman" w:cs="Times New Roman"/>
          <w:sz w:val="27"/>
          <w:szCs w:val="27"/>
        </w:rPr>
      </w:pPr>
      <w:r w:rsidRPr="004251D5">
        <w:rPr>
          <w:rFonts w:ascii="Times New Roman" w:hAnsi="Times New Roman" w:cs="Times New Roman"/>
          <w:sz w:val="27"/>
          <w:szCs w:val="27"/>
        </w:rPr>
        <w:t xml:space="preserve">  </w:t>
      </w:r>
      <w:proofErr w:type="gramStart"/>
      <w:r w:rsidRPr="004251D5">
        <w:rPr>
          <w:rFonts w:ascii="Times New Roman" w:hAnsi="Times New Roman" w:cs="Times New Roman"/>
          <w:sz w:val="27"/>
          <w:szCs w:val="27"/>
        </w:rPr>
        <w:t xml:space="preserve">Для назначения ежемесячной выплаты заявитель (его представитель) должен обратиться в УСЗН с заявлением, оформленным по типовой </w:t>
      </w:r>
      <w:hyperlink r:id="rId11" w:history="1">
        <w:r w:rsidRPr="004251D5">
          <w:rPr>
            <w:rFonts w:ascii="Times New Roman" w:hAnsi="Times New Roman" w:cs="Times New Roman"/>
            <w:sz w:val="27"/>
            <w:szCs w:val="27"/>
          </w:rPr>
          <w:t>форме</w:t>
        </w:r>
      </w:hyperlink>
      <w:r w:rsidRPr="004251D5">
        <w:rPr>
          <w:rFonts w:ascii="Times New Roman" w:hAnsi="Times New Roman" w:cs="Times New Roman"/>
          <w:sz w:val="27"/>
          <w:szCs w:val="27"/>
        </w:rPr>
        <w:t>, утвержденной постановлением Правительства Российской Федерации от 31.03.2020 № 384 (далее - заявление) одним из следующих способов:</w:t>
      </w:r>
      <w:bookmarkStart w:id="0" w:name="Par1"/>
      <w:bookmarkEnd w:id="0"/>
      <w:r w:rsidRPr="004251D5">
        <w:rPr>
          <w:rFonts w:ascii="Times New Roman" w:hAnsi="Times New Roman" w:cs="Times New Roman"/>
          <w:sz w:val="27"/>
          <w:szCs w:val="27"/>
        </w:rPr>
        <w:t xml:space="preserve">  лично;</w:t>
      </w:r>
      <w:bookmarkStart w:id="1" w:name="Par2"/>
      <w:bookmarkEnd w:id="1"/>
      <w:r w:rsidRPr="004251D5">
        <w:rPr>
          <w:rFonts w:ascii="Times New Roman" w:hAnsi="Times New Roman" w:cs="Times New Roman"/>
          <w:sz w:val="27"/>
          <w:szCs w:val="27"/>
        </w:rPr>
        <w:t xml:space="preserve"> через многофункциональный центр предоставления государственных и муниципальных услуг; в электронном виде с использованием федеральной государственной информационной системы «Единый портал государственных и муниципальных услуг»;</w:t>
      </w:r>
      <w:proofErr w:type="gramEnd"/>
      <w:r w:rsidRPr="004251D5">
        <w:rPr>
          <w:rFonts w:ascii="Times New Roman" w:hAnsi="Times New Roman" w:cs="Times New Roman"/>
          <w:sz w:val="27"/>
          <w:szCs w:val="27"/>
        </w:rPr>
        <w:t xml:space="preserve"> посредством почтовой связи способом, позволяющим подтвердить факт и дату отправления заявления.</w:t>
      </w:r>
    </w:p>
    <w:p w:rsidR="00E54EC3" w:rsidRPr="004251D5" w:rsidRDefault="00E54EC3" w:rsidP="00E54EC3">
      <w:pPr>
        <w:autoSpaceDE w:val="0"/>
        <w:autoSpaceDN w:val="0"/>
        <w:adjustRightInd w:val="0"/>
        <w:spacing w:after="0" w:line="240" w:lineRule="auto"/>
        <w:ind w:firstLine="540"/>
        <w:jc w:val="both"/>
        <w:rPr>
          <w:rFonts w:ascii="Times New Roman" w:hAnsi="Times New Roman" w:cs="Times New Roman"/>
          <w:sz w:val="27"/>
          <w:szCs w:val="27"/>
        </w:rPr>
      </w:pPr>
      <w:r w:rsidRPr="004251D5">
        <w:rPr>
          <w:rFonts w:ascii="Times New Roman" w:hAnsi="Times New Roman" w:cs="Times New Roman"/>
          <w:sz w:val="27"/>
          <w:szCs w:val="27"/>
        </w:rPr>
        <w:t>Представителем заявителя, в случае подачи заявления первыми двумя способами, предъявляется документ, удостоверяющий его личность, и доверенность, выданную в соответствии с законодательством, подтверждающую его полномочия, или нотариально заверенную копию такой доверенности.</w:t>
      </w:r>
    </w:p>
    <w:p w:rsidR="00E54EC3" w:rsidRPr="004251D5" w:rsidRDefault="00E54EC3" w:rsidP="00E54EC3">
      <w:pPr>
        <w:autoSpaceDE w:val="0"/>
        <w:autoSpaceDN w:val="0"/>
        <w:adjustRightInd w:val="0"/>
        <w:spacing w:after="0" w:line="240" w:lineRule="auto"/>
        <w:ind w:firstLine="540"/>
        <w:jc w:val="both"/>
        <w:rPr>
          <w:rFonts w:ascii="Times New Roman" w:hAnsi="Times New Roman" w:cs="Times New Roman"/>
          <w:sz w:val="27"/>
          <w:szCs w:val="27"/>
        </w:rPr>
      </w:pPr>
      <w:r w:rsidRPr="004251D5">
        <w:rPr>
          <w:rFonts w:ascii="Times New Roman" w:hAnsi="Times New Roman" w:cs="Times New Roman"/>
          <w:sz w:val="27"/>
          <w:szCs w:val="27"/>
        </w:rPr>
        <w:t xml:space="preserve">Решение о назначении ежемесячной выплаты либо об отказе в назначении ее принимается УСЗН в течение 10 рабочих дней со дня регистрации заявления либо в течение 20 рабочих дней в случае приостановления срока принятия решения ввиду </w:t>
      </w:r>
      <w:proofErr w:type="spellStart"/>
      <w:r w:rsidRPr="004251D5">
        <w:rPr>
          <w:rFonts w:ascii="Times New Roman" w:hAnsi="Times New Roman" w:cs="Times New Roman"/>
          <w:sz w:val="27"/>
          <w:szCs w:val="27"/>
        </w:rPr>
        <w:t>непоступления</w:t>
      </w:r>
      <w:proofErr w:type="spellEnd"/>
      <w:r w:rsidRPr="004251D5">
        <w:rPr>
          <w:rFonts w:ascii="Times New Roman" w:hAnsi="Times New Roman" w:cs="Times New Roman"/>
          <w:sz w:val="27"/>
          <w:szCs w:val="27"/>
        </w:rPr>
        <w:t xml:space="preserve"> документов (сведений), запрошенных УСЗН.</w:t>
      </w:r>
    </w:p>
    <w:p w:rsidR="00E54EC3" w:rsidRPr="004251D5" w:rsidRDefault="00E54EC3" w:rsidP="00E54EC3">
      <w:pPr>
        <w:autoSpaceDE w:val="0"/>
        <w:autoSpaceDN w:val="0"/>
        <w:adjustRightInd w:val="0"/>
        <w:spacing w:after="0" w:line="240" w:lineRule="auto"/>
        <w:ind w:firstLine="540"/>
        <w:jc w:val="both"/>
        <w:rPr>
          <w:rFonts w:ascii="Times New Roman" w:hAnsi="Times New Roman" w:cs="Times New Roman"/>
          <w:sz w:val="27"/>
          <w:szCs w:val="27"/>
        </w:rPr>
      </w:pPr>
      <w:r w:rsidRPr="004251D5">
        <w:rPr>
          <w:rFonts w:ascii="Times New Roman" w:hAnsi="Times New Roman" w:cs="Times New Roman"/>
          <w:sz w:val="27"/>
          <w:szCs w:val="27"/>
        </w:rPr>
        <w:t>Ежемесячная денежная выплата не назначается на ребенка, находящегося на полном государственном обеспечении в соответствующем государственном или муниципальном учреждении; на ребенка, в отношении которого заявитель лишен родительских прав или ограничен в родительских правах.</w:t>
      </w:r>
    </w:p>
    <w:p w:rsidR="00E54EC3" w:rsidRPr="004251D5" w:rsidRDefault="00E54EC3" w:rsidP="00E54EC3">
      <w:pPr>
        <w:tabs>
          <w:tab w:val="left" w:pos="567"/>
        </w:tabs>
        <w:autoSpaceDE w:val="0"/>
        <w:autoSpaceDN w:val="0"/>
        <w:adjustRightInd w:val="0"/>
        <w:spacing w:after="0" w:line="240" w:lineRule="auto"/>
        <w:ind w:firstLine="540"/>
        <w:jc w:val="both"/>
        <w:rPr>
          <w:rFonts w:ascii="Times New Roman" w:hAnsi="Times New Roman" w:cs="Times New Roman"/>
          <w:sz w:val="27"/>
          <w:szCs w:val="27"/>
        </w:rPr>
      </w:pPr>
      <w:r w:rsidRPr="004251D5">
        <w:rPr>
          <w:rFonts w:ascii="Times New Roman" w:hAnsi="Times New Roman" w:cs="Times New Roman"/>
          <w:sz w:val="27"/>
          <w:szCs w:val="27"/>
        </w:rPr>
        <w:t>Основаниями для прекращения ежемесячной выплаты являются:</w:t>
      </w:r>
    </w:p>
    <w:p w:rsidR="00E54EC3" w:rsidRPr="004251D5" w:rsidRDefault="00E54EC3" w:rsidP="00E54EC3">
      <w:pPr>
        <w:tabs>
          <w:tab w:val="left" w:pos="567"/>
        </w:tabs>
        <w:autoSpaceDE w:val="0"/>
        <w:autoSpaceDN w:val="0"/>
        <w:adjustRightInd w:val="0"/>
        <w:spacing w:after="0" w:line="240" w:lineRule="auto"/>
        <w:ind w:firstLine="540"/>
        <w:jc w:val="both"/>
        <w:rPr>
          <w:rFonts w:ascii="Times New Roman" w:hAnsi="Times New Roman" w:cs="Times New Roman"/>
          <w:sz w:val="27"/>
          <w:szCs w:val="27"/>
        </w:rPr>
      </w:pPr>
      <w:r w:rsidRPr="004251D5">
        <w:rPr>
          <w:rFonts w:ascii="Times New Roman" w:hAnsi="Times New Roman" w:cs="Times New Roman"/>
          <w:sz w:val="27"/>
          <w:szCs w:val="27"/>
        </w:rPr>
        <w:t>- достижение ребенком возраста 8 лет;</w:t>
      </w:r>
    </w:p>
    <w:p w:rsidR="00E54EC3" w:rsidRPr="004251D5" w:rsidRDefault="00E54EC3" w:rsidP="00E54EC3">
      <w:pPr>
        <w:tabs>
          <w:tab w:val="left" w:pos="567"/>
        </w:tabs>
        <w:autoSpaceDE w:val="0"/>
        <w:autoSpaceDN w:val="0"/>
        <w:adjustRightInd w:val="0"/>
        <w:spacing w:after="0" w:line="240" w:lineRule="auto"/>
        <w:ind w:firstLine="540"/>
        <w:jc w:val="both"/>
        <w:rPr>
          <w:rFonts w:ascii="Times New Roman" w:hAnsi="Times New Roman" w:cs="Times New Roman"/>
          <w:sz w:val="27"/>
          <w:szCs w:val="27"/>
        </w:rPr>
      </w:pPr>
      <w:r w:rsidRPr="004251D5">
        <w:rPr>
          <w:rFonts w:ascii="Times New Roman" w:hAnsi="Times New Roman" w:cs="Times New Roman"/>
          <w:sz w:val="27"/>
          <w:szCs w:val="27"/>
        </w:rPr>
        <w:t>- смерть ребенка;</w:t>
      </w:r>
    </w:p>
    <w:p w:rsidR="00E54EC3" w:rsidRPr="004251D5" w:rsidRDefault="00E54EC3" w:rsidP="00E54EC3">
      <w:pPr>
        <w:tabs>
          <w:tab w:val="left" w:pos="567"/>
        </w:tabs>
        <w:autoSpaceDE w:val="0"/>
        <w:autoSpaceDN w:val="0"/>
        <w:adjustRightInd w:val="0"/>
        <w:spacing w:after="0" w:line="240" w:lineRule="auto"/>
        <w:ind w:firstLine="540"/>
        <w:jc w:val="both"/>
        <w:rPr>
          <w:rFonts w:ascii="Times New Roman" w:hAnsi="Times New Roman" w:cs="Times New Roman"/>
          <w:sz w:val="27"/>
          <w:szCs w:val="27"/>
        </w:rPr>
      </w:pPr>
      <w:r w:rsidRPr="004251D5">
        <w:rPr>
          <w:rFonts w:ascii="Times New Roman" w:hAnsi="Times New Roman" w:cs="Times New Roman"/>
          <w:sz w:val="27"/>
          <w:szCs w:val="27"/>
        </w:rPr>
        <w:t>- смерть заявителя,</w:t>
      </w:r>
    </w:p>
    <w:p w:rsidR="00E54EC3" w:rsidRPr="004251D5" w:rsidRDefault="00E54EC3" w:rsidP="00E54EC3">
      <w:pPr>
        <w:tabs>
          <w:tab w:val="left" w:pos="567"/>
        </w:tabs>
        <w:autoSpaceDE w:val="0"/>
        <w:autoSpaceDN w:val="0"/>
        <w:adjustRightInd w:val="0"/>
        <w:spacing w:after="0" w:line="240" w:lineRule="auto"/>
        <w:ind w:firstLine="540"/>
        <w:jc w:val="both"/>
        <w:rPr>
          <w:rFonts w:ascii="Times New Roman" w:hAnsi="Times New Roman" w:cs="Times New Roman"/>
          <w:sz w:val="27"/>
          <w:szCs w:val="27"/>
        </w:rPr>
      </w:pPr>
      <w:r w:rsidRPr="004251D5">
        <w:rPr>
          <w:rFonts w:ascii="Times New Roman" w:hAnsi="Times New Roman" w:cs="Times New Roman"/>
          <w:sz w:val="27"/>
          <w:szCs w:val="27"/>
        </w:rPr>
        <w:t>- объявление заявителя в установленном законодательством РФ порядке умершим (признание безвестно отсутствующим), а также в случае лишения или ограничения его в родительских правах;</w:t>
      </w:r>
    </w:p>
    <w:p w:rsidR="00E54EC3" w:rsidRPr="004251D5" w:rsidRDefault="00E54EC3" w:rsidP="00E54EC3">
      <w:pPr>
        <w:tabs>
          <w:tab w:val="left" w:pos="567"/>
        </w:tabs>
        <w:autoSpaceDE w:val="0"/>
        <w:autoSpaceDN w:val="0"/>
        <w:adjustRightInd w:val="0"/>
        <w:spacing w:after="0" w:line="240" w:lineRule="auto"/>
        <w:ind w:firstLine="540"/>
        <w:jc w:val="both"/>
        <w:rPr>
          <w:rFonts w:ascii="Times New Roman" w:hAnsi="Times New Roman" w:cs="Times New Roman"/>
          <w:sz w:val="27"/>
          <w:szCs w:val="27"/>
        </w:rPr>
      </w:pPr>
      <w:r w:rsidRPr="004251D5">
        <w:rPr>
          <w:rFonts w:ascii="Times New Roman" w:hAnsi="Times New Roman" w:cs="Times New Roman"/>
          <w:sz w:val="27"/>
          <w:szCs w:val="27"/>
        </w:rPr>
        <w:t>- выезд семьи ребенка на постоянное место жительства за пределы Амурской области;</w:t>
      </w:r>
    </w:p>
    <w:p w:rsidR="00E54EC3" w:rsidRPr="004251D5" w:rsidRDefault="00E54EC3" w:rsidP="00E54EC3">
      <w:pPr>
        <w:tabs>
          <w:tab w:val="left" w:pos="567"/>
        </w:tabs>
        <w:autoSpaceDE w:val="0"/>
        <w:autoSpaceDN w:val="0"/>
        <w:adjustRightInd w:val="0"/>
        <w:spacing w:after="0" w:line="240" w:lineRule="auto"/>
        <w:ind w:firstLine="540"/>
        <w:jc w:val="both"/>
        <w:rPr>
          <w:rFonts w:ascii="Times New Roman" w:hAnsi="Times New Roman" w:cs="Times New Roman"/>
          <w:sz w:val="27"/>
          <w:szCs w:val="27"/>
        </w:rPr>
      </w:pPr>
      <w:r w:rsidRPr="004251D5">
        <w:rPr>
          <w:rFonts w:ascii="Times New Roman" w:hAnsi="Times New Roman" w:cs="Times New Roman"/>
          <w:sz w:val="27"/>
          <w:szCs w:val="27"/>
        </w:rPr>
        <w:t xml:space="preserve">- помещение ребенка на полное государственное обеспечение в соответствующее государственное или муниципальное учреждение, в семью опекуна, попечителя, приемных родителей, второго родителя (проживающего отдельно от заявителя); установление факта представления заявителем </w:t>
      </w:r>
      <w:r w:rsidRPr="004251D5">
        <w:rPr>
          <w:rFonts w:ascii="Times New Roman" w:hAnsi="Times New Roman" w:cs="Times New Roman"/>
          <w:sz w:val="27"/>
          <w:szCs w:val="27"/>
        </w:rPr>
        <w:lastRenderedPageBreak/>
        <w:t xml:space="preserve">недостоверных сведений по результатам контроля, проводимого Министерством социальной защиты населения.  </w:t>
      </w:r>
    </w:p>
    <w:p w:rsidR="00E54EC3" w:rsidRPr="004251D5" w:rsidRDefault="00E54EC3" w:rsidP="00E54EC3">
      <w:pPr>
        <w:tabs>
          <w:tab w:val="left" w:pos="567"/>
        </w:tabs>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4251D5">
        <w:rPr>
          <w:rFonts w:ascii="Times New Roman" w:hAnsi="Times New Roman" w:cs="Times New Roman"/>
          <w:sz w:val="27"/>
          <w:szCs w:val="27"/>
        </w:rPr>
        <w:t>Начиная с 2021 года ежемесячная выплата предоставляется со дня</w:t>
      </w:r>
      <w:proofErr w:type="gramEnd"/>
      <w:r w:rsidRPr="004251D5">
        <w:rPr>
          <w:rFonts w:ascii="Times New Roman" w:hAnsi="Times New Roman" w:cs="Times New Roman"/>
          <w:sz w:val="27"/>
          <w:szCs w:val="27"/>
        </w:rPr>
        <w:t xml:space="preserve"> достижения ребенком возраста 3-х лет, если обращение за ее назначением последовало не позднее 6 месяцев с этого дня. В остальных случаях ежемесячная денежная выплата на ребенка в возрасте от 3 до 7 лет предоставляется со дня обращения за ее назначением.</w:t>
      </w:r>
    </w:p>
    <w:p w:rsidR="00E54EC3" w:rsidRPr="004251D5" w:rsidRDefault="00E54EC3" w:rsidP="00E54EC3">
      <w:pPr>
        <w:spacing w:after="0" w:line="240" w:lineRule="auto"/>
        <w:ind w:firstLine="851"/>
        <w:jc w:val="both"/>
        <w:rPr>
          <w:rFonts w:ascii="Times New Roman" w:eastAsia="Times New Roman" w:hAnsi="Times New Roman" w:cs="Times New Roman"/>
          <w:sz w:val="27"/>
          <w:szCs w:val="27"/>
          <w:lang w:eastAsia="ru-RU"/>
        </w:rPr>
      </w:pPr>
      <w:r w:rsidRPr="004251D5">
        <w:rPr>
          <w:rFonts w:ascii="Times New Roman" w:eastAsia="Times New Roman" w:hAnsi="Times New Roman" w:cs="Times New Roman"/>
          <w:sz w:val="27"/>
          <w:szCs w:val="27"/>
          <w:lang w:eastAsia="ru-RU"/>
        </w:rPr>
        <w:t>Гораздо более широкого круга людей коснутся други</w:t>
      </w:r>
      <w:r w:rsidR="004C2960">
        <w:rPr>
          <w:rFonts w:ascii="Times New Roman" w:eastAsia="Times New Roman" w:hAnsi="Times New Roman" w:cs="Times New Roman"/>
          <w:sz w:val="27"/>
          <w:szCs w:val="27"/>
          <w:lang w:eastAsia="ru-RU"/>
        </w:rPr>
        <w:t>е</w:t>
      </w:r>
      <w:r w:rsidRPr="004251D5">
        <w:rPr>
          <w:rFonts w:ascii="Times New Roman" w:eastAsia="Times New Roman" w:hAnsi="Times New Roman" w:cs="Times New Roman"/>
          <w:sz w:val="27"/>
          <w:szCs w:val="27"/>
          <w:lang w:eastAsia="ru-RU"/>
        </w:rPr>
        <w:t xml:space="preserve"> вида антикризисны</w:t>
      </w:r>
      <w:r w:rsidR="004C2960">
        <w:rPr>
          <w:rFonts w:ascii="Times New Roman" w:eastAsia="Times New Roman" w:hAnsi="Times New Roman" w:cs="Times New Roman"/>
          <w:sz w:val="27"/>
          <w:szCs w:val="27"/>
          <w:lang w:eastAsia="ru-RU"/>
        </w:rPr>
        <w:t>е</w:t>
      </w:r>
      <w:r w:rsidRPr="004251D5">
        <w:rPr>
          <w:rFonts w:ascii="Times New Roman" w:eastAsia="Times New Roman" w:hAnsi="Times New Roman" w:cs="Times New Roman"/>
          <w:sz w:val="27"/>
          <w:szCs w:val="27"/>
          <w:lang w:eastAsia="ru-RU"/>
        </w:rPr>
        <w:t xml:space="preserve"> выплат</w:t>
      </w:r>
      <w:r w:rsidR="004C2960">
        <w:rPr>
          <w:rFonts w:ascii="Times New Roman" w:eastAsia="Times New Roman" w:hAnsi="Times New Roman" w:cs="Times New Roman"/>
          <w:sz w:val="27"/>
          <w:szCs w:val="27"/>
          <w:lang w:eastAsia="ru-RU"/>
        </w:rPr>
        <w:t>ы</w:t>
      </w:r>
      <w:r w:rsidRPr="004251D5">
        <w:rPr>
          <w:rFonts w:ascii="Times New Roman" w:eastAsia="Times New Roman" w:hAnsi="Times New Roman" w:cs="Times New Roman"/>
          <w:sz w:val="27"/>
          <w:szCs w:val="27"/>
          <w:lang w:eastAsia="ru-RU"/>
        </w:rPr>
        <w:t>:</w:t>
      </w:r>
    </w:p>
    <w:p w:rsidR="00E54EC3" w:rsidRPr="004251D5" w:rsidRDefault="00E54EC3" w:rsidP="00E54EC3">
      <w:pPr>
        <w:spacing w:after="0" w:line="240" w:lineRule="auto"/>
        <w:ind w:firstLine="851"/>
        <w:jc w:val="both"/>
        <w:rPr>
          <w:rFonts w:ascii="Times New Roman" w:eastAsia="Times New Roman" w:hAnsi="Times New Roman" w:cs="Times New Roman"/>
          <w:sz w:val="27"/>
          <w:szCs w:val="27"/>
          <w:lang w:eastAsia="ru-RU"/>
        </w:rPr>
      </w:pPr>
      <w:r w:rsidRPr="004251D5">
        <w:rPr>
          <w:rFonts w:ascii="Times New Roman" w:eastAsia="Times New Roman" w:hAnsi="Times New Roman" w:cs="Times New Roman"/>
          <w:sz w:val="27"/>
          <w:szCs w:val="27"/>
          <w:lang w:eastAsia="ru-RU"/>
        </w:rPr>
        <w:t>- разов</w:t>
      </w:r>
      <w:r w:rsidR="004C2960">
        <w:rPr>
          <w:rFonts w:ascii="Times New Roman" w:eastAsia="Times New Roman" w:hAnsi="Times New Roman" w:cs="Times New Roman"/>
          <w:sz w:val="27"/>
          <w:szCs w:val="27"/>
          <w:lang w:eastAsia="ru-RU"/>
        </w:rPr>
        <w:t>ая выплата</w:t>
      </w:r>
      <w:r w:rsidRPr="004251D5">
        <w:rPr>
          <w:rFonts w:ascii="Times New Roman" w:eastAsia="Times New Roman" w:hAnsi="Times New Roman" w:cs="Times New Roman"/>
          <w:sz w:val="27"/>
          <w:szCs w:val="27"/>
          <w:lang w:eastAsia="ru-RU"/>
        </w:rPr>
        <w:t xml:space="preserve"> в 10 тысяч рублей на детей от 3-х до 16 лет, которая выплачивается с 1 июня 2020 года; а также на детей </w:t>
      </w:r>
      <w:r w:rsidR="004C2960">
        <w:rPr>
          <w:rFonts w:ascii="Times New Roman" w:eastAsia="Times New Roman" w:hAnsi="Times New Roman" w:cs="Times New Roman"/>
          <w:sz w:val="27"/>
          <w:szCs w:val="27"/>
          <w:lang w:eastAsia="ru-RU"/>
        </w:rPr>
        <w:t xml:space="preserve">от 0 </w:t>
      </w:r>
      <w:r w:rsidRPr="004251D5">
        <w:rPr>
          <w:rFonts w:ascii="Times New Roman" w:eastAsia="Times New Roman" w:hAnsi="Times New Roman" w:cs="Times New Roman"/>
          <w:sz w:val="27"/>
          <w:szCs w:val="27"/>
          <w:lang w:eastAsia="ru-RU"/>
        </w:rPr>
        <w:t xml:space="preserve">до 16 лет  - </w:t>
      </w:r>
      <w:proofErr w:type="gramStart"/>
      <w:r w:rsidRPr="004251D5">
        <w:rPr>
          <w:rFonts w:ascii="Times New Roman" w:eastAsia="Times New Roman" w:hAnsi="Times New Roman" w:cs="Times New Roman"/>
          <w:sz w:val="27"/>
          <w:szCs w:val="27"/>
          <w:lang w:eastAsia="ru-RU"/>
        </w:rPr>
        <w:t>с</w:t>
      </w:r>
      <w:proofErr w:type="gramEnd"/>
      <w:r w:rsidRPr="004251D5">
        <w:rPr>
          <w:rFonts w:ascii="Times New Roman" w:eastAsia="Times New Roman" w:hAnsi="Times New Roman" w:cs="Times New Roman"/>
          <w:sz w:val="27"/>
          <w:szCs w:val="27"/>
          <w:lang w:eastAsia="ru-RU"/>
        </w:rPr>
        <w:t xml:space="preserve"> 01.07.2020.</w:t>
      </w:r>
    </w:p>
    <w:p w:rsidR="00E54EC3" w:rsidRPr="004251D5" w:rsidRDefault="00E54EC3" w:rsidP="00E54EC3">
      <w:pPr>
        <w:spacing w:after="0" w:line="240" w:lineRule="auto"/>
        <w:ind w:firstLine="851"/>
        <w:jc w:val="both"/>
        <w:rPr>
          <w:rFonts w:ascii="Times New Roman" w:eastAsia="Times New Roman" w:hAnsi="Times New Roman" w:cs="Times New Roman"/>
          <w:sz w:val="27"/>
          <w:szCs w:val="27"/>
          <w:lang w:eastAsia="ru-RU"/>
        </w:rPr>
      </w:pPr>
      <w:r w:rsidRPr="004251D5">
        <w:rPr>
          <w:rFonts w:ascii="Times New Roman" w:eastAsia="Times New Roman" w:hAnsi="Times New Roman" w:cs="Times New Roman"/>
          <w:sz w:val="27"/>
          <w:szCs w:val="27"/>
          <w:lang w:eastAsia="ru-RU"/>
        </w:rPr>
        <w:t>- ежемесячная выплата в 5 тысяч рублей на детей до 3-х лет (родившихся с 1 апреля 2017 года по 30 июня 2020 года), которая будет выплачиваться в течение трех месяцев - с апреля по июнь 2020 года.</w:t>
      </w:r>
    </w:p>
    <w:p w:rsidR="00E54EC3" w:rsidRPr="004251D5" w:rsidRDefault="00E54EC3" w:rsidP="00E54EC3">
      <w:pPr>
        <w:spacing w:after="0" w:line="240" w:lineRule="auto"/>
        <w:ind w:firstLine="851"/>
        <w:jc w:val="both"/>
        <w:rPr>
          <w:rFonts w:ascii="Times New Roman" w:eastAsia="Times New Roman" w:hAnsi="Times New Roman" w:cs="Times New Roman"/>
          <w:sz w:val="27"/>
          <w:szCs w:val="27"/>
          <w:lang w:eastAsia="ru-RU"/>
        </w:rPr>
      </w:pPr>
      <w:r w:rsidRPr="004251D5">
        <w:rPr>
          <w:rFonts w:ascii="Times New Roman" w:eastAsia="Times New Roman" w:hAnsi="Times New Roman" w:cs="Times New Roman"/>
          <w:sz w:val="27"/>
          <w:szCs w:val="27"/>
          <w:lang w:eastAsia="ru-RU"/>
        </w:rPr>
        <w:t>Важно, что выплаты на детей до трех лет</w:t>
      </w:r>
      <w:r w:rsidR="004C2960">
        <w:rPr>
          <w:rFonts w:ascii="Times New Roman" w:eastAsia="Times New Roman" w:hAnsi="Times New Roman" w:cs="Times New Roman"/>
          <w:sz w:val="27"/>
          <w:szCs w:val="27"/>
          <w:lang w:eastAsia="ru-RU"/>
        </w:rPr>
        <w:t>,</w:t>
      </w:r>
      <w:r w:rsidRPr="004251D5">
        <w:rPr>
          <w:rFonts w:ascii="Times New Roman" w:eastAsia="Times New Roman" w:hAnsi="Times New Roman" w:cs="Times New Roman"/>
          <w:sz w:val="27"/>
          <w:szCs w:val="27"/>
          <w:lang w:eastAsia="ru-RU"/>
        </w:rPr>
        <w:t xml:space="preserve"> от 3 до 16 лет </w:t>
      </w:r>
      <w:r w:rsidR="004C2960">
        <w:rPr>
          <w:rFonts w:ascii="Times New Roman" w:eastAsia="Times New Roman" w:hAnsi="Times New Roman" w:cs="Times New Roman"/>
          <w:sz w:val="27"/>
          <w:szCs w:val="27"/>
          <w:lang w:eastAsia="ru-RU"/>
        </w:rPr>
        <w:t xml:space="preserve">и от 0 до 16 лет </w:t>
      </w:r>
      <w:r w:rsidRPr="004251D5">
        <w:rPr>
          <w:rFonts w:ascii="Times New Roman" w:eastAsia="Times New Roman" w:hAnsi="Times New Roman" w:cs="Times New Roman"/>
          <w:sz w:val="27"/>
          <w:szCs w:val="27"/>
          <w:lang w:eastAsia="ru-RU"/>
        </w:rPr>
        <w:t xml:space="preserve">не зависят от дохода семьи и не учитываются при назначении других мер поддержки. Подать заявление на них можно до 1 октября т. г. через портал </w:t>
      </w:r>
      <w:proofErr w:type="spellStart"/>
      <w:r w:rsidRPr="004251D5">
        <w:rPr>
          <w:rFonts w:ascii="Times New Roman" w:eastAsia="Times New Roman" w:hAnsi="Times New Roman" w:cs="Times New Roman"/>
          <w:sz w:val="27"/>
          <w:szCs w:val="27"/>
          <w:lang w:eastAsia="ru-RU"/>
        </w:rPr>
        <w:t>госуслуг</w:t>
      </w:r>
      <w:proofErr w:type="spellEnd"/>
      <w:r w:rsidRPr="004251D5">
        <w:rPr>
          <w:rFonts w:ascii="Times New Roman" w:eastAsia="Times New Roman" w:hAnsi="Times New Roman" w:cs="Times New Roman"/>
          <w:sz w:val="27"/>
          <w:szCs w:val="27"/>
          <w:lang w:eastAsia="ru-RU"/>
        </w:rPr>
        <w:t xml:space="preserve"> или личный кабинет на сайте Пенсионного фонда. В заявлении </w:t>
      </w:r>
      <w:r w:rsidR="004C2960">
        <w:rPr>
          <w:rFonts w:ascii="Times New Roman" w:eastAsia="Times New Roman" w:hAnsi="Times New Roman" w:cs="Times New Roman"/>
          <w:sz w:val="27"/>
          <w:szCs w:val="27"/>
          <w:lang w:eastAsia="ru-RU"/>
        </w:rPr>
        <w:t xml:space="preserve">на первое пособие </w:t>
      </w:r>
      <w:r w:rsidRPr="004251D5">
        <w:rPr>
          <w:rFonts w:ascii="Times New Roman" w:eastAsia="Times New Roman" w:hAnsi="Times New Roman" w:cs="Times New Roman"/>
          <w:sz w:val="27"/>
          <w:szCs w:val="27"/>
          <w:lang w:eastAsia="ru-RU"/>
        </w:rPr>
        <w:t>потребуется указать сведения из свидетельства о рождении и реквизиты счета.</w:t>
      </w:r>
      <w:r w:rsidR="004C2960">
        <w:rPr>
          <w:rFonts w:ascii="Times New Roman" w:eastAsia="Times New Roman" w:hAnsi="Times New Roman" w:cs="Times New Roman"/>
          <w:sz w:val="27"/>
          <w:szCs w:val="27"/>
          <w:lang w:eastAsia="ru-RU"/>
        </w:rPr>
        <w:t xml:space="preserve"> При этом в случае, если ранее гражданин уже обращался за выплатами, то пособие по Указу Президента РФ от 23.06.2020 (на детей от 0 до 16 лет) будет назначено автоматически, т.е. заявление направлять и документы представлять дополнительно не надо.</w:t>
      </w:r>
    </w:p>
    <w:p w:rsidR="008A4AD3" w:rsidRDefault="00E54EC3" w:rsidP="00E54EC3">
      <w:pPr>
        <w:spacing w:after="0" w:line="240" w:lineRule="auto"/>
        <w:ind w:firstLine="851"/>
        <w:jc w:val="both"/>
        <w:rPr>
          <w:rFonts w:ascii="Times New Roman" w:eastAsia="Times New Roman" w:hAnsi="Times New Roman" w:cs="Times New Roman"/>
          <w:sz w:val="27"/>
          <w:szCs w:val="27"/>
          <w:lang w:eastAsia="ru-RU"/>
        </w:rPr>
      </w:pPr>
      <w:r w:rsidRPr="004251D5">
        <w:rPr>
          <w:rFonts w:ascii="Times New Roman" w:eastAsia="Times New Roman" w:hAnsi="Times New Roman" w:cs="Times New Roman"/>
          <w:sz w:val="27"/>
          <w:szCs w:val="27"/>
          <w:lang w:eastAsia="ru-RU"/>
        </w:rPr>
        <w:t xml:space="preserve">В 2020 году в два раза увеличен минимальный размер пособия </w:t>
      </w:r>
      <w:r w:rsidR="008A4AD3">
        <w:rPr>
          <w:rFonts w:ascii="Times New Roman" w:eastAsia="Times New Roman" w:hAnsi="Times New Roman" w:cs="Times New Roman"/>
          <w:sz w:val="27"/>
          <w:szCs w:val="27"/>
          <w:lang w:eastAsia="ru-RU"/>
        </w:rPr>
        <w:t xml:space="preserve">семьям, чьи доходы не превышают двух прожиточных минимумов на одного человека, </w:t>
      </w:r>
      <w:r w:rsidRPr="004251D5">
        <w:rPr>
          <w:rFonts w:ascii="Times New Roman" w:eastAsia="Times New Roman" w:hAnsi="Times New Roman" w:cs="Times New Roman"/>
          <w:sz w:val="27"/>
          <w:szCs w:val="27"/>
          <w:lang w:eastAsia="ru-RU"/>
        </w:rPr>
        <w:t>по уходу за ребенком до 1,5 лет, он вырос с 3375 рублей до 6751 рубля</w:t>
      </w:r>
      <w:r w:rsidR="008A4AD3">
        <w:rPr>
          <w:rFonts w:ascii="Times New Roman" w:eastAsia="Times New Roman" w:hAnsi="Times New Roman" w:cs="Times New Roman"/>
          <w:sz w:val="27"/>
          <w:szCs w:val="27"/>
          <w:lang w:eastAsia="ru-RU"/>
        </w:rPr>
        <w:t xml:space="preserve"> и с января пособие выплачивается не до 1,5</w:t>
      </w:r>
      <w:r w:rsidR="005D1F59">
        <w:rPr>
          <w:rFonts w:ascii="Times New Roman" w:eastAsia="Times New Roman" w:hAnsi="Times New Roman" w:cs="Times New Roman"/>
          <w:sz w:val="27"/>
          <w:szCs w:val="27"/>
          <w:lang w:eastAsia="ru-RU"/>
        </w:rPr>
        <w:t xml:space="preserve">, </w:t>
      </w:r>
      <w:r w:rsidR="008A4AD3">
        <w:rPr>
          <w:rFonts w:ascii="Times New Roman" w:eastAsia="Times New Roman" w:hAnsi="Times New Roman" w:cs="Times New Roman"/>
          <w:sz w:val="27"/>
          <w:szCs w:val="27"/>
          <w:lang w:eastAsia="ru-RU"/>
        </w:rPr>
        <w:t>а до достижения ребенком 3-х лет</w:t>
      </w:r>
      <w:r w:rsidRPr="004251D5">
        <w:rPr>
          <w:rFonts w:ascii="Times New Roman" w:eastAsia="Times New Roman" w:hAnsi="Times New Roman" w:cs="Times New Roman"/>
          <w:sz w:val="27"/>
          <w:szCs w:val="27"/>
          <w:lang w:eastAsia="ru-RU"/>
        </w:rPr>
        <w:t>.</w:t>
      </w:r>
      <w:r w:rsidR="008A4AD3">
        <w:rPr>
          <w:rFonts w:ascii="Times New Roman" w:eastAsia="Times New Roman" w:hAnsi="Times New Roman" w:cs="Times New Roman"/>
          <w:sz w:val="27"/>
          <w:szCs w:val="27"/>
          <w:lang w:eastAsia="ru-RU"/>
        </w:rPr>
        <w:t xml:space="preserve"> Размер выплат зависит от прожиточного минимума в каждом конкретном регионе.</w:t>
      </w:r>
    </w:p>
    <w:p w:rsidR="00E54EC3" w:rsidRPr="004251D5" w:rsidRDefault="00E54EC3" w:rsidP="00E54EC3">
      <w:pPr>
        <w:spacing w:after="0" w:line="240" w:lineRule="auto"/>
        <w:ind w:firstLine="851"/>
        <w:jc w:val="both"/>
        <w:rPr>
          <w:rFonts w:ascii="Times New Roman" w:eastAsia="Times New Roman" w:hAnsi="Times New Roman" w:cs="Times New Roman"/>
          <w:sz w:val="27"/>
          <w:szCs w:val="27"/>
          <w:lang w:eastAsia="ru-RU"/>
        </w:rPr>
      </w:pPr>
      <w:r w:rsidRPr="004251D5">
        <w:rPr>
          <w:rFonts w:ascii="Times New Roman" w:eastAsia="Times New Roman" w:hAnsi="Times New Roman" w:cs="Times New Roman"/>
          <w:sz w:val="27"/>
          <w:szCs w:val="27"/>
          <w:lang w:eastAsia="ru-RU"/>
        </w:rPr>
        <w:t>В таком размере его будут получать неработающие мамы, например, те, которые не успели оформить трудовые отношения, потому что еще учатся в институте. Это пособие могут получать и другие родственники: например, отец, бабушка или дед, если они сидят с ребенком и лишены возможности зарабатывать. Но в любом случае - только один из них.</w:t>
      </w:r>
    </w:p>
    <w:p w:rsidR="00E54EC3" w:rsidRPr="004251D5" w:rsidRDefault="00E54EC3" w:rsidP="00E54EC3">
      <w:pPr>
        <w:spacing w:after="0" w:line="240" w:lineRule="auto"/>
        <w:ind w:firstLine="851"/>
        <w:jc w:val="both"/>
        <w:rPr>
          <w:rFonts w:ascii="Times New Roman" w:eastAsia="Times New Roman" w:hAnsi="Times New Roman" w:cs="Times New Roman"/>
          <w:sz w:val="27"/>
          <w:szCs w:val="27"/>
          <w:lang w:eastAsia="ru-RU"/>
        </w:rPr>
      </w:pPr>
      <w:r w:rsidRPr="004251D5">
        <w:rPr>
          <w:rFonts w:ascii="Times New Roman" w:eastAsia="Times New Roman" w:hAnsi="Times New Roman" w:cs="Times New Roman"/>
          <w:sz w:val="27"/>
          <w:szCs w:val="27"/>
          <w:lang w:eastAsia="ru-RU"/>
        </w:rPr>
        <w:t xml:space="preserve">Заявление на пособие подается на портале </w:t>
      </w:r>
      <w:proofErr w:type="spellStart"/>
      <w:r w:rsidRPr="004251D5">
        <w:rPr>
          <w:rFonts w:ascii="Times New Roman" w:eastAsia="Times New Roman" w:hAnsi="Times New Roman" w:cs="Times New Roman"/>
          <w:sz w:val="27"/>
          <w:szCs w:val="27"/>
          <w:lang w:eastAsia="ru-RU"/>
        </w:rPr>
        <w:t>госуслуг</w:t>
      </w:r>
      <w:proofErr w:type="spellEnd"/>
      <w:r w:rsidRPr="004251D5">
        <w:rPr>
          <w:rFonts w:ascii="Times New Roman" w:eastAsia="Times New Roman" w:hAnsi="Times New Roman" w:cs="Times New Roman"/>
          <w:sz w:val="27"/>
          <w:szCs w:val="27"/>
          <w:lang w:eastAsia="ru-RU"/>
        </w:rPr>
        <w:t>, в МФЦ или органах соцзащиты. Обратиться за ним можно уже с рождения ребенка, но не позднее шести месяцев со дня достижения им возраста полутора лет. Оно назначается в течение десяти календарных дней со дня предоставления необходимых документов.</w:t>
      </w:r>
    </w:p>
    <w:p w:rsidR="00E54EC3" w:rsidRPr="004251D5" w:rsidRDefault="00E54EC3" w:rsidP="00E54EC3">
      <w:pPr>
        <w:spacing w:after="0" w:line="240" w:lineRule="auto"/>
        <w:ind w:firstLine="851"/>
        <w:jc w:val="both"/>
        <w:rPr>
          <w:sz w:val="27"/>
          <w:szCs w:val="27"/>
        </w:rPr>
      </w:pPr>
      <w:proofErr w:type="gramStart"/>
      <w:r w:rsidRPr="004251D5">
        <w:rPr>
          <w:rFonts w:ascii="Times New Roman" w:hAnsi="Times New Roman" w:cs="Times New Roman"/>
          <w:sz w:val="27"/>
          <w:szCs w:val="27"/>
        </w:rPr>
        <w:t>Указанные выплаты являются мерами государственной социальной поддержки семей с детьми и направлены на повышение их благосостояния условиях кризиса в экономической и социальной сферах в связи с распространением новой коронавирусной инфекции.</w:t>
      </w:r>
      <w:bookmarkStart w:id="2" w:name="_GoBack"/>
      <w:bookmarkEnd w:id="2"/>
      <w:proofErr w:type="gramEnd"/>
    </w:p>
    <w:sectPr w:rsidR="00E54EC3" w:rsidRPr="004251D5" w:rsidSect="00E605BE">
      <w:headerReference w:type="default" r:id="rId12"/>
      <w:pgSz w:w="11906" w:h="16838"/>
      <w:pgMar w:top="1134" w:right="567"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149" w:rsidRDefault="00A00149">
      <w:pPr>
        <w:spacing w:after="0" w:line="240" w:lineRule="auto"/>
      </w:pPr>
      <w:r>
        <w:separator/>
      </w:r>
    </w:p>
  </w:endnote>
  <w:endnote w:type="continuationSeparator" w:id="0">
    <w:p w:rsidR="00A00149" w:rsidRDefault="00A00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149" w:rsidRDefault="00A00149">
      <w:pPr>
        <w:spacing w:after="0" w:line="240" w:lineRule="auto"/>
      </w:pPr>
      <w:r>
        <w:separator/>
      </w:r>
    </w:p>
  </w:footnote>
  <w:footnote w:type="continuationSeparator" w:id="0">
    <w:p w:rsidR="00A00149" w:rsidRDefault="00A001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8736018"/>
      <w:docPartObj>
        <w:docPartGallery w:val="Page Numbers (Top of Page)"/>
        <w:docPartUnique/>
      </w:docPartObj>
    </w:sdtPr>
    <w:sdtEndPr/>
    <w:sdtContent>
      <w:p w:rsidR="002D2046" w:rsidRDefault="002D2046">
        <w:pPr>
          <w:pStyle w:val="a4"/>
          <w:jc w:val="center"/>
        </w:pPr>
        <w:r>
          <w:fldChar w:fldCharType="begin"/>
        </w:r>
        <w:r>
          <w:instrText>PAGE   \* MERGEFORMAT</w:instrText>
        </w:r>
        <w:r>
          <w:fldChar w:fldCharType="separate"/>
        </w:r>
        <w:r w:rsidR="00F621D1">
          <w:rPr>
            <w:noProof/>
          </w:rPr>
          <w:t>1</w:t>
        </w:r>
        <w:r>
          <w:fldChar w:fldCharType="end"/>
        </w:r>
      </w:p>
    </w:sdtContent>
  </w:sdt>
  <w:p w:rsidR="002D2046" w:rsidRDefault="002D204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7334A"/>
    <w:multiLevelType w:val="multilevel"/>
    <w:tmpl w:val="978EA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71B25F6"/>
    <w:multiLevelType w:val="multilevel"/>
    <w:tmpl w:val="14A8E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1114D2"/>
    <w:multiLevelType w:val="multilevel"/>
    <w:tmpl w:val="E604A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47E"/>
    <w:rsid w:val="0005759B"/>
    <w:rsid w:val="000E4EFE"/>
    <w:rsid w:val="0011139D"/>
    <w:rsid w:val="001147F2"/>
    <w:rsid w:val="002D2046"/>
    <w:rsid w:val="002D2158"/>
    <w:rsid w:val="00333DA8"/>
    <w:rsid w:val="003E0DD5"/>
    <w:rsid w:val="004251D5"/>
    <w:rsid w:val="0042610F"/>
    <w:rsid w:val="004C2960"/>
    <w:rsid w:val="00524007"/>
    <w:rsid w:val="005460AD"/>
    <w:rsid w:val="0055755C"/>
    <w:rsid w:val="005D1F59"/>
    <w:rsid w:val="007144AF"/>
    <w:rsid w:val="00887E67"/>
    <w:rsid w:val="008A4AD3"/>
    <w:rsid w:val="00900563"/>
    <w:rsid w:val="00965168"/>
    <w:rsid w:val="009A3412"/>
    <w:rsid w:val="009E2C8A"/>
    <w:rsid w:val="00A00149"/>
    <w:rsid w:val="00A53C22"/>
    <w:rsid w:val="00B819C0"/>
    <w:rsid w:val="00BD3153"/>
    <w:rsid w:val="00BF247E"/>
    <w:rsid w:val="00CE1A74"/>
    <w:rsid w:val="00D668A9"/>
    <w:rsid w:val="00E54EC3"/>
    <w:rsid w:val="00E605BE"/>
    <w:rsid w:val="00E75F5A"/>
    <w:rsid w:val="00E877CA"/>
    <w:rsid w:val="00F621D1"/>
    <w:rsid w:val="00F71E18"/>
    <w:rsid w:val="00F73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1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D3153"/>
    <w:rPr>
      <w:color w:val="0000FF"/>
      <w:u w:val="single"/>
    </w:rPr>
  </w:style>
  <w:style w:type="paragraph" w:styleId="a4">
    <w:name w:val="header"/>
    <w:basedOn w:val="a"/>
    <w:link w:val="a5"/>
    <w:uiPriority w:val="99"/>
    <w:unhideWhenUsed/>
    <w:rsid w:val="00BD315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D3153"/>
  </w:style>
  <w:style w:type="paragraph" w:styleId="a6">
    <w:name w:val="Balloon Text"/>
    <w:basedOn w:val="a"/>
    <w:link w:val="a7"/>
    <w:uiPriority w:val="99"/>
    <w:semiHidden/>
    <w:unhideWhenUsed/>
    <w:rsid w:val="00E605B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605BE"/>
    <w:rPr>
      <w:rFonts w:ascii="Segoe UI" w:hAnsi="Segoe UI" w:cs="Segoe UI"/>
      <w:sz w:val="18"/>
      <w:szCs w:val="18"/>
    </w:rPr>
  </w:style>
  <w:style w:type="paragraph" w:customStyle="1" w:styleId="ConsPlusNormal">
    <w:name w:val="ConsPlusNormal"/>
    <w:rsid w:val="007144AF"/>
    <w:pPr>
      <w:autoSpaceDE w:val="0"/>
      <w:autoSpaceDN w:val="0"/>
      <w:adjustRightInd w:val="0"/>
      <w:spacing w:after="0" w:line="240" w:lineRule="auto"/>
    </w:pPr>
    <w:rPr>
      <w:rFonts w:ascii="Arial" w:eastAsia="Calibri"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1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D3153"/>
    <w:rPr>
      <w:color w:val="0000FF"/>
      <w:u w:val="single"/>
    </w:rPr>
  </w:style>
  <w:style w:type="paragraph" w:styleId="a4">
    <w:name w:val="header"/>
    <w:basedOn w:val="a"/>
    <w:link w:val="a5"/>
    <w:uiPriority w:val="99"/>
    <w:unhideWhenUsed/>
    <w:rsid w:val="00BD315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D3153"/>
  </w:style>
  <w:style w:type="paragraph" w:styleId="a6">
    <w:name w:val="Balloon Text"/>
    <w:basedOn w:val="a"/>
    <w:link w:val="a7"/>
    <w:uiPriority w:val="99"/>
    <w:semiHidden/>
    <w:unhideWhenUsed/>
    <w:rsid w:val="00E605B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605BE"/>
    <w:rPr>
      <w:rFonts w:ascii="Segoe UI" w:hAnsi="Segoe UI" w:cs="Segoe UI"/>
      <w:sz w:val="18"/>
      <w:szCs w:val="18"/>
    </w:rPr>
  </w:style>
  <w:style w:type="paragraph" w:customStyle="1" w:styleId="ConsPlusNormal">
    <w:name w:val="ConsPlusNormal"/>
    <w:rsid w:val="007144AF"/>
    <w:pPr>
      <w:autoSpaceDE w:val="0"/>
      <w:autoSpaceDN w:val="0"/>
      <w:adjustRightInd w:val="0"/>
      <w:spacing w:after="0" w:line="240" w:lineRule="auto"/>
    </w:pPr>
    <w:rPr>
      <w:rFonts w:ascii="Arial" w:eastAsia="Calibri"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5F256B285E7D33F929D3FDA07DC4B01BB418A7821F70D85BD3D21CADA014DCA63CE1CF964125DE3B0667615D4D8DA40C6A078639711495Bo9i0M" TargetMode="External"/><Relationship Id="rId5" Type="http://schemas.openxmlformats.org/officeDocument/2006/relationships/settings" Target="settings.xml"/><Relationship Id="rId10" Type="http://schemas.openxmlformats.org/officeDocument/2006/relationships/hyperlink" Target="consultantplus://offline/ref=6D1F69448D0146D33C36F084AC4ED6D973675B56D00D4C31DF60B38D514D564964CBB018E5BE323859C0EA73EF306844F9L5OBM" TargetMode="External"/><Relationship Id="rId4" Type="http://schemas.microsoft.com/office/2007/relationships/stylesWithEffects" Target="stylesWithEffects.xml"/><Relationship Id="rId9" Type="http://schemas.openxmlformats.org/officeDocument/2006/relationships/hyperlink" Target="consultantplus://offline/ref=944CE9E5A2F8E57C443E9BC19DF972764F7478BC6DB0A6E9C3A63C99EC0F40757905E24AD3D4D89A067BDEF5B4B3BF323881BC9D811C63AEP6U7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461D0-C892-402F-8CB3-54138F192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3</Pages>
  <Words>1323</Words>
  <Characters>7544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28</cp:revision>
  <cp:lastPrinted>2020-06-25T05:50:00Z</cp:lastPrinted>
  <dcterms:created xsi:type="dcterms:W3CDTF">2020-02-03T03:50:00Z</dcterms:created>
  <dcterms:modified xsi:type="dcterms:W3CDTF">2020-07-02T02:09:00Z</dcterms:modified>
</cp:coreProperties>
</file>